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253DB" w14:textId="43B46E7B" w:rsidR="00660869" w:rsidRDefault="00660869" w:rsidP="001E42DC">
      <w:pPr>
        <w:jc w:val="center"/>
        <w:rPr>
          <w:b/>
          <w:sz w:val="26"/>
          <w:szCs w:val="26"/>
          <w:lang w:val="en-GB"/>
        </w:rPr>
      </w:pPr>
    </w:p>
    <w:p w14:paraId="48769913" w14:textId="55142C92" w:rsidR="005C6FA0" w:rsidRDefault="005C6FA0" w:rsidP="001E42DC">
      <w:pPr>
        <w:jc w:val="center"/>
        <w:rPr>
          <w:b/>
          <w:sz w:val="32"/>
          <w:szCs w:val="32"/>
        </w:rPr>
      </w:pPr>
      <w:r>
        <w:rPr>
          <w:noProof/>
        </w:rPr>
        <w:drawing>
          <wp:inline distT="0" distB="0" distL="0" distR="0" wp14:anchorId="048AC1DA" wp14:editId="124D8A04">
            <wp:extent cx="4741018" cy="26625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4721" cy="2698331"/>
                    </a:xfrm>
                    <a:prstGeom prst="rect">
                      <a:avLst/>
                    </a:prstGeom>
                    <a:noFill/>
                    <a:ln>
                      <a:noFill/>
                    </a:ln>
                  </pic:spPr>
                </pic:pic>
              </a:graphicData>
            </a:graphic>
          </wp:inline>
        </w:drawing>
      </w:r>
    </w:p>
    <w:p w14:paraId="6E167A43" w14:textId="2EB748F5" w:rsidR="001E42DC" w:rsidRPr="000915E7" w:rsidRDefault="001E42DC" w:rsidP="001E42DC">
      <w:pPr>
        <w:jc w:val="center"/>
        <w:rPr>
          <w:b/>
          <w:sz w:val="32"/>
          <w:szCs w:val="32"/>
        </w:rPr>
      </w:pPr>
      <w:r w:rsidRPr="000915E7">
        <w:rPr>
          <w:b/>
          <w:sz w:val="32"/>
          <w:szCs w:val="32"/>
        </w:rPr>
        <w:t>“</w:t>
      </w:r>
      <w:r w:rsidR="000915E7" w:rsidRPr="000915E7">
        <w:rPr>
          <w:b/>
          <w:sz w:val="32"/>
          <w:szCs w:val="32"/>
        </w:rPr>
        <w:t>Vois-le</w:t>
      </w:r>
      <w:r w:rsidRPr="000915E7">
        <w:rPr>
          <w:b/>
          <w:sz w:val="32"/>
          <w:szCs w:val="32"/>
        </w:rPr>
        <w:t xml:space="preserve">. </w:t>
      </w:r>
      <w:r w:rsidR="000915E7" w:rsidRPr="000915E7">
        <w:rPr>
          <w:b/>
          <w:sz w:val="32"/>
          <w:szCs w:val="32"/>
        </w:rPr>
        <w:t>Dis-le</w:t>
      </w:r>
      <w:r w:rsidRPr="000915E7">
        <w:rPr>
          <w:b/>
          <w:sz w:val="32"/>
          <w:szCs w:val="32"/>
        </w:rPr>
        <w:t>. Stop</w:t>
      </w:r>
      <w:r w:rsidR="000915E7" w:rsidRPr="000915E7">
        <w:rPr>
          <w:b/>
          <w:sz w:val="32"/>
          <w:szCs w:val="32"/>
        </w:rPr>
        <w:t>pons-le</w:t>
      </w:r>
      <w:r w:rsidRPr="000915E7">
        <w:rPr>
          <w:b/>
          <w:sz w:val="32"/>
          <w:szCs w:val="32"/>
        </w:rPr>
        <w:t>”.</w:t>
      </w:r>
    </w:p>
    <w:p w14:paraId="0CE22B89" w14:textId="5E6AF106" w:rsidR="00396B6D" w:rsidRPr="000915E7" w:rsidRDefault="005C6FA0" w:rsidP="00921580">
      <w:pPr>
        <w:jc w:val="center"/>
        <w:rPr>
          <w:b/>
          <w:sz w:val="32"/>
          <w:szCs w:val="32"/>
        </w:rPr>
      </w:pPr>
      <w:r>
        <w:rPr>
          <w:b/>
          <w:sz w:val="32"/>
          <w:szCs w:val="32"/>
        </w:rPr>
        <w:t xml:space="preserve">Le </w:t>
      </w:r>
      <w:r w:rsidR="000915E7" w:rsidRPr="000915E7">
        <w:rPr>
          <w:b/>
          <w:sz w:val="32"/>
          <w:szCs w:val="32"/>
        </w:rPr>
        <w:t>Conseil de l’</w:t>
      </w:r>
      <w:r w:rsidR="00396B6D" w:rsidRPr="000915E7">
        <w:rPr>
          <w:b/>
          <w:sz w:val="32"/>
          <w:szCs w:val="32"/>
        </w:rPr>
        <w:t>Europe</w:t>
      </w:r>
      <w:bookmarkStart w:id="0" w:name="_GoBack"/>
      <w:bookmarkEnd w:id="0"/>
      <w:r w:rsidR="00396B6D" w:rsidRPr="000915E7">
        <w:rPr>
          <w:b/>
          <w:sz w:val="32"/>
          <w:szCs w:val="32"/>
        </w:rPr>
        <w:t xml:space="preserve"> </w:t>
      </w:r>
      <w:r>
        <w:rPr>
          <w:b/>
          <w:sz w:val="32"/>
          <w:szCs w:val="32"/>
        </w:rPr>
        <w:t xml:space="preserve">lance de nouvelles actions </w:t>
      </w:r>
      <w:proofErr w:type="spellStart"/>
      <w:r>
        <w:rPr>
          <w:b/>
          <w:sz w:val="32"/>
          <w:szCs w:val="32"/>
        </w:rPr>
        <w:t>anti-</w:t>
      </w:r>
      <w:r w:rsidR="00396B6D" w:rsidRPr="000915E7">
        <w:rPr>
          <w:b/>
          <w:sz w:val="32"/>
          <w:szCs w:val="32"/>
        </w:rPr>
        <w:t>sexism</w:t>
      </w:r>
      <w:r w:rsidR="000915E7">
        <w:rPr>
          <w:b/>
          <w:sz w:val="32"/>
          <w:szCs w:val="32"/>
        </w:rPr>
        <w:t>e</w:t>
      </w:r>
      <w:proofErr w:type="spellEnd"/>
    </w:p>
    <w:p w14:paraId="5BACCFAE" w14:textId="2151B35E" w:rsidR="00921580" w:rsidRPr="000915E7" w:rsidRDefault="00660869">
      <w:r w:rsidRPr="000915E7">
        <w:t xml:space="preserve">16 </w:t>
      </w:r>
      <w:r w:rsidR="000915E7" w:rsidRPr="000915E7">
        <w:t>s</w:t>
      </w:r>
      <w:r w:rsidRPr="000915E7">
        <w:t>eptemb</w:t>
      </w:r>
      <w:r w:rsidR="000915E7" w:rsidRPr="000915E7">
        <w:t>re</w:t>
      </w:r>
      <w:r w:rsidRPr="000915E7">
        <w:t xml:space="preserve"> 2019</w:t>
      </w:r>
    </w:p>
    <w:p w14:paraId="43473F3E" w14:textId="5788A718" w:rsidR="005C6FA0" w:rsidRDefault="005C6FA0" w:rsidP="005C6FA0">
      <w:pPr>
        <w:jc w:val="both"/>
      </w:pPr>
      <w:r>
        <w:t xml:space="preserve">En mars 2019, </w:t>
      </w:r>
      <w:r>
        <w:t xml:space="preserve">le Comité des Ministres du Conseil de l’Europe </w:t>
      </w:r>
      <w:r>
        <w:t xml:space="preserve">adoptait </w:t>
      </w:r>
      <w:hyperlink r:id="rId6" w:history="1">
        <w:r>
          <w:rPr>
            <w:rStyle w:val="Hyperlink"/>
          </w:rPr>
          <w:t xml:space="preserve">une nouvelle </w:t>
        </w:r>
        <w:r>
          <w:rPr>
            <w:rStyle w:val="Hyperlink"/>
            <w:color w:val="4472C4"/>
          </w:rPr>
          <w:t>R</w:t>
        </w:r>
        <w:r>
          <w:rPr>
            <w:rStyle w:val="Hyperlink"/>
          </w:rPr>
          <w:t>ecommandation sur la prévention et la lutte contre le sexisme</w:t>
        </w:r>
      </w:hyperlink>
      <w:r>
        <w:t xml:space="preserve">. Ce texte comprend non seulement la première définition du sexisme convenue </w:t>
      </w:r>
      <w:proofErr w:type="gramStart"/>
      <w:r>
        <w:t>au</w:t>
      </w:r>
      <w:proofErr w:type="gramEnd"/>
      <w:r>
        <w:t xml:space="preserve"> plan international, mais aussi une série de mesures concrètes pour combattre ce phénomène </w:t>
      </w:r>
      <w:r w:rsidR="003C578D">
        <w:t xml:space="preserve">trop </w:t>
      </w:r>
      <w:r>
        <w:t xml:space="preserve">répandu. </w:t>
      </w:r>
    </w:p>
    <w:p w14:paraId="1E9E2DC5" w14:textId="52E31E2A" w:rsidR="005C6FA0" w:rsidRDefault="005C6FA0" w:rsidP="005C6FA0">
      <w:pPr>
        <w:jc w:val="both"/>
      </w:pPr>
      <w:r>
        <w:t xml:space="preserve">Le sexisme est </w:t>
      </w:r>
      <w:r w:rsidR="003C578D">
        <w:t>omni</w:t>
      </w:r>
      <w:r>
        <w:t xml:space="preserve">présent. Depuis les sifflements dans la rue aux femmes ignorées lors de réunions de travail, en passant par les garçons bombardés de modèles de personnages agressifs dans les jeux vidéo. On le retrouve </w:t>
      </w:r>
      <w:r w:rsidR="00400728">
        <w:t xml:space="preserve">aussi </w:t>
      </w:r>
      <w:r>
        <w:t xml:space="preserve">dans les commentaires </w:t>
      </w:r>
      <w:r w:rsidR="00400728">
        <w:t xml:space="preserve">à l’égard des </w:t>
      </w:r>
      <w:r>
        <w:t xml:space="preserve">politiciennes </w:t>
      </w:r>
      <w:r w:rsidR="00400728">
        <w:t xml:space="preserve">quand </w:t>
      </w:r>
      <w:r>
        <w:t xml:space="preserve">la longueur de leur jupe </w:t>
      </w:r>
      <w:r w:rsidR="00400728">
        <w:t xml:space="preserve">prévaut sur </w:t>
      </w:r>
      <w:r>
        <w:t xml:space="preserve">le contenu de leur dernier rapport parlementaire. Quand les comportements sexistes s’accumulent, cela débouche sur l’acceptation des discriminations voire sur de la violence. </w:t>
      </w:r>
    </w:p>
    <w:p w14:paraId="1D0FF45D" w14:textId="3B114033" w:rsidR="005C6FA0" w:rsidRDefault="005C6FA0" w:rsidP="00400728">
      <w:pPr>
        <w:jc w:val="both"/>
      </w:pPr>
      <w:r>
        <w:t>Selon l</w:t>
      </w:r>
      <w:r>
        <w:t xml:space="preserve">e Secrétaire-Général Thorbjørn Jagland  “personne ne doit faire l’objet de discriminations sur la base du sexe. Il s’agit d’un principe fondamental que nous sommes loin de respecter en pratique. Le Conseil de l’Europe veut contribuer, à travers ses efforts sur la prévention et la lutte contre les comportements sexistes, à assurer l’égalité des chances pour les femmes et les hommes, pour les garçons et les </w:t>
      </w:r>
      <w:r w:rsidR="003C578D">
        <w:t>filles. “</w:t>
      </w:r>
    </w:p>
    <w:p w14:paraId="3F899B19" w14:textId="65E20865" w:rsidR="005C6FA0" w:rsidRDefault="005C6FA0" w:rsidP="005C6FA0">
      <w:pPr>
        <w:jc w:val="both"/>
      </w:pPr>
      <w:r w:rsidRPr="005C6FA0">
        <w:t xml:space="preserve">Le sexisme est néfaste et la </w:t>
      </w:r>
      <w:r>
        <w:t>première cause d</w:t>
      </w:r>
      <w:r w:rsidRPr="005C6FA0">
        <w:t xml:space="preserve">'inégalité des sexes. </w:t>
      </w:r>
      <w:r>
        <w:t xml:space="preserve">Il conduit à un </w:t>
      </w:r>
      <w:r w:rsidRPr="005C6FA0">
        <w:t xml:space="preserve">sentiment d'inutilité, </w:t>
      </w:r>
      <w:r>
        <w:t>à l</w:t>
      </w:r>
      <w:r w:rsidRPr="005C6FA0">
        <w:t xml:space="preserve">'autocensure, </w:t>
      </w:r>
      <w:r>
        <w:t xml:space="preserve">à </w:t>
      </w:r>
      <w:r w:rsidR="003C578D">
        <w:t xml:space="preserve">des </w:t>
      </w:r>
      <w:r w:rsidRPr="005C6FA0">
        <w:t>changement</w:t>
      </w:r>
      <w:r w:rsidR="003C578D">
        <w:t xml:space="preserve">s </w:t>
      </w:r>
      <w:r w:rsidRPr="005C6FA0">
        <w:t xml:space="preserve">de comportement </w:t>
      </w:r>
      <w:r w:rsidR="003C578D">
        <w:t xml:space="preserve">voire une </w:t>
      </w:r>
      <w:r w:rsidRPr="005C6FA0">
        <w:t>détérioration de la santé. Le sexisme affecte les femmes et les filles de manière disproportionnée. Certains groupes de femmes, tel</w:t>
      </w:r>
      <w:r w:rsidR="003C578D">
        <w:t>le</w:t>
      </w:r>
      <w:r w:rsidRPr="005C6FA0">
        <w:t xml:space="preserve">s que les </w:t>
      </w:r>
      <w:r w:rsidR="003C578D">
        <w:t xml:space="preserve">femmes </w:t>
      </w:r>
      <w:r w:rsidRPr="005C6FA0">
        <w:t>politi</w:t>
      </w:r>
      <w:r w:rsidR="003C578D">
        <w:t>ciennes</w:t>
      </w:r>
      <w:r w:rsidRPr="005C6FA0">
        <w:t xml:space="preserve">, journalistes, </w:t>
      </w:r>
      <w:r w:rsidR="003C578D">
        <w:t xml:space="preserve">celles engagées dans la défense des </w:t>
      </w:r>
      <w:r w:rsidRPr="005C6FA0">
        <w:t xml:space="preserve">droits de l’homme ou </w:t>
      </w:r>
      <w:r w:rsidR="003C578D">
        <w:t xml:space="preserve">encore </w:t>
      </w:r>
      <w:r w:rsidRPr="005C6FA0">
        <w:t xml:space="preserve">les jeunes femmes, peuvent être particulièrement vulnérables aux actes de sexisme. Mais cela peut aussi toucher les hommes et les garçons, quand ils ne se conforment pas aux rôles </w:t>
      </w:r>
      <w:r w:rsidR="003C578D">
        <w:t xml:space="preserve">et stéréotypes généralement </w:t>
      </w:r>
      <w:r w:rsidR="003C578D">
        <w:t xml:space="preserve">associés </w:t>
      </w:r>
      <w:r w:rsidR="003C578D">
        <w:t>à leur genre</w:t>
      </w:r>
      <w:r w:rsidRPr="005C6FA0">
        <w:t xml:space="preserve">. De plus, l'impact du sexisme peut être </w:t>
      </w:r>
      <w:r w:rsidR="003C578D">
        <w:t xml:space="preserve">exacerbé </w:t>
      </w:r>
      <w:r w:rsidRPr="005C6FA0">
        <w:t xml:space="preserve">pour certaines femmes et certains hommes en raison de </w:t>
      </w:r>
      <w:r w:rsidR="003C578D">
        <w:t xml:space="preserve">leur </w:t>
      </w:r>
      <w:r w:rsidRPr="005C6FA0">
        <w:t>origine ethnique</w:t>
      </w:r>
      <w:r w:rsidR="003C578D">
        <w:t xml:space="preserve"> ou leur</w:t>
      </w:r>
      <w:r w:rsidRPr="005C6FA0">
        <w:t xml:space="preserve"> âge, d'un handicap, de l'origine sociale, de la religion, de l'identité de genre, de l'orientation sexuelle ou d'autres facteurs.</w:t>
      </w:r>
    </w:p>
    <w:p w14:paraId="072EB8E3" w14:textId="63F9E802" w:rsidR="000915E7" w:rsidRDefault="003C578D" w:rsidP="003C578D">
      <w:pPr>
        <w:jc w:val="both"/>
      </w:pPr>
      <w:r>
        <w:t>Pour contrer ce</w:t>
      </w:r>
      <w:r w:rsidR="00400728">
        <w:t xml:space="preserve">la </w:t>
      </w:r>
      <w:r>
        <w:t>et soutenir la mise en œuvre de la Recommandation, l</w:t>
      </w:r>
      <w:r w:rsidR="000915E7">
        <w:t xml:space="preserve">e Conseil de l’Europe lance </w:t>
      </w:r>
      <w:r w:rsidR="000915E7" w:rsidRPr="003C578D">
        <w:t>un</w:t>
      </w:r>
      <w:r>
        <w:t xml:space="preserve"> </w:t>
      </w:r>
      <w:hyperlink r:id="rId7" w:history="1">
        <w:r w:rsidRPr="003C578D">
          <w:rPr>
            <w:rStyle w:val="Hyperlink"/>
          </w:rPr>
          <w:t xml:space="preserve">clip </w:t>
        </w:r>
        <w:r w:rsidR="000915E7" w:rsidRPr="003C578D">
          <w:rPr>
            <w:rStyle w:val="Hyperlink"/>
          </w:rPr>
          <w:t>vidéo et un</w:t>
        </w:r>
        <w:r w:rsidRPr="003C578D">
          <w:rPr>
            <w:rStyle w:val="Hyperlink"/>
          </w:rPr>
          <w:t>e page web dédiée</w:t>
        </w:r>
      </w:hyperlink>
      <w:r w:rsidR="000915E7">
        <w:t xml:space="preserve"> sous le mot-clé #</w:t>
      </w:r>
      <w:proofErr w:type="spellStart"/>
      <w:r w:rsidR="000915E7">
        <w:t>stopsexism</w:t>
      </w:r>
      <w:proofErr w:type="spellEnd"/>
      <w:r w:rsidR="000915E7">
        <w:t xml:space="preserve"> et le slogan “Vois-le. Dis-le. Stoppons-le”. Le but</w:t>
      </w:r>
      <w:r w:rsidR="00400728">
        <w:t xml:space="preserve"> : </w:t>
      </w:r>
      <w:r w:rsidR="000915E7">
        <w:t>aider le grand public à reconnaître les actes sexis</w:t>
      </w:r>
      <w:r w:rsidR="00400728">
        <w:t xml:space="preserve">tes </w:t>
      </w:r>
      <w:r w:rsidR="000915E7">
        <w:t xml:space="preserve">et à se positionner contre ceux-ci. </w:t>
      </w:r>
    </w:p>
    <w:p w14:paraId="194BBD8A" w14:textId="11C173F3" w:rsidR="00A85A54" w:rsidRPr="003C578D" w:rsidRDefault="000915E7" w:rsidP="003C578D">
      <w:r>
        <w:t xml:space="preserve">En savoir davantage sur </w:t>
      </w:r>
      <w:hyperlink r:id="rId8" w:history="1">
        <w:r>
          <w:rPr>
            <w:rStyle w:val="Hyperlink"/>
          </w:rPr>
          <w:t>le travail du Conseil de l’Europe sur la prévention et la lutte contre le sexisme</w:t>
        </w:r>
      </w:hyperlink>
      <w:r>
        <w:t xml:space="preserve">. </w:t>
      </w:r>
    </w:p>
    <w:p w14:paraId="602C19A7" w14:textId="42ABDA3C" w:rsidR="00744575" w:rsidRPr="003C578D" w:rsidRDefault="00660869" w:rsidP="00744575">
      <w:pPr>
        <w:spacing w:after="0"/>
      </w:pPr>
      <w:r w:rsidRPr="003C578D">
        <w:t>Li</w:t>
      </w:r>
      <w:r w:rsidR="003C578D" w:rsidRPr="003C578D">
        <w:t xml:space="preserve">ens vers la </w:t>
      </w:r>
      <w:r w:rsidRPr="003C578D">
        <w:t xml:space="preserve">page </w:t>
      </w:r>
      <w:r w:rsidR="003C578D" w:rsidRPr="003C578D">
        <w:t xml:space="preserve">web et la </w:t>
      </w:r>
      <w:proofErr w:type="gramStart"/>
      <w:r w:rsidRPr="003C578D">
        <w:t>vid</w:t>
      </w:r>
      <w:r w:rsidR="003C578D">
        <w:t>é</w:t>
      </w:r>
      <w:r w:rsidRPr="003C578D">
        <w:t>o:</w:t>
      </w:r>
      <w:proofErr w:type="gramEnd"/>
      <w:r w:rsidR="00744575" w:rsidRPr="003C578D">
        <w:tab/>
      </w:r>
      <w:hyperlink r:id="rId9" w:history="1">
        <w:r w:rsidR="00744575" w:rsidRPr="003C578D">
          <w:rPr>
            <w:rStyle w:val="Hyperlink"/>
          </w:rPr>
          <w:t>https://www.coe.int/stopsexism</w:t>
        </w:r>
      </w:hyperlink>
      <w:r w:rsidR="00744575" w:rsidRPr="003C578D">
        <w:t xml:space="preserve"> </w:t>
      </w:r>
    </w:p>
    <w:p w14:paraId="7D36D8FF" w14:textId="4BCADEA1" w:rsidR="00660869" w:rsidRPr="00744575" w:rsidRDefault="00400728" w:rsidP="00744575">
      <w:pPr>
        <w:spacing w:after="0"/>
        <w:ind w:left="2832" w:firstLine="708"/>
        <w:rPr>
          <w:lang w:val="en-US"/>
        </w:rPr>
      </w:pPr>
      <w:hyperlink r:id="rId10" w:history="1">
        <w:r w:rsidR="00744575" w:rsidRPr="00B5064B">
          <w:rPr>
            <w:rStyle w:val="Hyperlink"/>
            <w:lang w:val="en-US"/>
          </w:rPr>
          <w:t>https://www.coe.int/stop-sexism</w:t>
        </w:r>
      </w:hyperlink>
    </w:p>
    <w:p w14:paraId="7147894A" w14:textId="77777777" w:rsidR="00660869" w:rsidRPr="00396B6D" w:rsidRDefault="00660869" w:rsidP="00744575">
      <w:pPr>
        <w:spacing w:after="0"/>
        <w:rPr>
          <w:lang w:val="en-GB"/>
        </w:rPr>
      </w:pPr>
    </w:p>
    <w:sectPr w:rsidR="00660869" w:rsidRPr="00396B6D" w:rsidSect="00400728">
      <w:pgSz w:w="11906" w:h="16838"/>
      <w:pgMar w:top="284"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6D"/>
    <w:rsid w:val="00064608"/>
    <w:rsid w:val="000915E7"/>
    <w:rsid w:val="000C7AFC"/>
    <w:rsid w:val="000E3FD7"/>
    <w:rsid w:val="001E42DC"/>
    <w:rsid w:val="003642AF"/>
    <w:rsid w:val="00364760"/>
    <w:rsid w:val="00382AAA"/>
    <w:rsid w:val="00396B6D"/>
    <w:rsid w:val="00397BFD"/>
    <w:rsid w:val="003B2294"/>
    <w:rsid w:val="003C578D"/>
    <w:rsid w:val="00400728"/>
    <w:rsid w:val="0041244B"/>
    <w:rsid w:val="005C6FA0"/>
    <w:rsid w:val="00614BCF"/>
    <w:rsid w:val="00660869"/>
    <w:rsid w:val="00744575"/>
    <w:rsid w:val="008168FD"/>
    <w:rsid w:val="008C485A"/>
    <w:rsid w:val="008D63B1"/>
    <w:rsid w:val="00921580"/>
    <w:rsid w:val="00964978"/>
    <w:rsid w:val="009B7AB0"/>
    <w:rsid w:val="00A23F4D"/>
    <w:rsid w:val="00A531B9"/>
    <w:rsid w:val="00A85A54"/>
    <w:rsid w:val="00AD5867"/>
    <w:rsid w:val="00B11B41"/>
    <w:rsid w:val="00B13298"/>
    <w:rsid w:val="00BD705A"/>
    <w:rsid w:val="00DB7E38"/>
    <w:rsid w:val="00DD3E79"/>
    <w:rsid w:val="00E15790"/>
    <w:rsid w:val="00E6671D"/>
    <w:rsid w:val="00F604E5"/>
    <w:rsid w:val="00FC4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8EF5"/>
  <w15:chartTrackingRefBased/>
  <w15:docId w15:val="{A9A5838E-3C54-44EF-AFF3-0FB48BB7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580"/>
    <w:rPr>
      <w:color w:val="0563C1" w:themeColor="hyperlink"/>
      <w:u w:val="single"/>
    </w:rPr>
  </w:style>
  <w:style w:type="character" w:styleId="UnresolvedMention">
    <w:name w:val="Unresolved Mention"/>
    <w:basedOn w:val="DefaultParagraphFont"/>
    <w:uiPriority w:val="99"/>
    <w:semiHidden/>
    <w:unhideWhenUsed/>
    <w:rsid w:val="00921580"/>
    <w:rPr>
      <w:color w:val="605E5C"/>
      <w:shd w:val="clear" w:color="auto" w:fill="E1DFDD"/>
    </w:rPr>
  </w:style>
  <w:style w:type="character" w:styleId="CommentReference">
    <w:name w:val="annotation reference"/>
    <w:basedOn w:val="DefaultParagraphFont"/>
    <w:uiPriority w:val="99"/>
    <w:semiHidden/>
    <w:unhideWhenUsed/>
    <w:rsid w:val="00DB7E38"/>
    <w:rPr>
      <w:sz w:val="16"/>
      <w:szCs w:val="16"/>
    </w:rPr>
  </w:style>
  <w:style w:type="paragraph" w:styleId="CommentText">
    <w:name w:val="annotation text"/>
    <w:basedOn w:val="Normal"/>
    <w:link w:val="CommentTextChar"/>
    <w:uiPriority w:val="99"/>
    <w:semiHidden/>
    <w:unhideWhenUsed/>
    <w:rsid w:val="00DB7E38"/>
    <w:pPr>
      <w:spacing w:line="240" w:lineRule="auto"/>
    </w:pPr>
    <w:rPr>
      <w:sz w:val="20"/>
      <w:szCs w:val="20"/>
    </w:rPr>
  </w:style>
  <w:style w:type="character" w:customStyle="1" w:styleId="CommentTextChar">
    <w:name w:val="Comment Text Char"/>
    <w:basedOn w:val="DefaultParagraphFont"/>
    <w:link w:val="CommentText"/>
    <w:uiPriority w:val="99"/>
    <w:semiHidden/>
    <w:rsid w:val="00DB7E38"/>
    <w:rPr>
      <w:sz w:val="20"/>
      <w:szCs w:val="20"/>
    </w:rPr>
  </w:style>
  <w:style w:type="paragraph" w:styleId="CommentSubject">
    <w:name w:val="annotation subject"/>
    <w:basedOn w:val="CommentText"/>
    <w:next w:val="CommentText"/>
    <w:link w:val="CommentSubjectChar"/>
    <w:uiPriority w:val="99"/>
    <w:semiHidden/>
    <w:unhideWhenUsed/>
    <w:rsid w:val="00DB7E38"/>
    <w:rPr>
      <w:b/>
      <w:bCs/>
    </w:rPr>
  </w:style>
  <w:style w:type="character" w:customStyle="1" w:styleId="CommentSubjectChar">
    <w:name w:val="Comment Subject Char"/>
    <w:basedOn w:val="CommentTextChar"/>
    <w:link w:val="CommentSubject"/>
    <w:uiPriority w:val="99"/>
    <w:semiHidden/>
    <w:rsid w:val="00DB7E38"/>
    <w:rPr>
      <w:b/>
      <w:bCs/>
      <w:sz w:val="20"/>
      <w:szCs w:val="20"/>
    </w:rPr>
  </w:style>
  <w:style w:type="paragraph" w:styleId="BalloonText">
    <w:name w:val="Balloon Text"/>
    <w:basedOn w:val="Normal"/>
    <w:link w:val="BalloonTextChar"/>
    <w:uiPriority w:val="99"/>
    <w:semiHidden/>
    <w:unhideWhenUsed/>
    <w:rsid w:val="00DB7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E38"/>
    <w:rPr>
      <w:rFonts w:ascii="Segoe UI" w:hAnsi="Segoe UI" w:cs="Segoe UI"/>
      <w:sz w:val="18"/>
      <w:szCs w:val="18"/>
    </w:rPr>
  </w:style>
  <w:style w:type="paragraph" w:styleId="Revision">
    <w:name w:val="Revision"/>
    <w:hidden/>
    <w:uiPriority w:val="99"/>
    <w:semiHidden/>
    <w:rsid w:val="001E42DC"/>
    <w:pPr>
      <w:spacing w:after="0" w:line="240" w:lineRule="auto"/>
    </w:pPr>
  </w:style>
  <w:style w:type="character" w:styleId="FollowedHyperlink">
    <w:name w:val="FollowedHyperlink"/>
    <w:basedOn w:val="DefaultParagraphFont"/>
    <w:uiPriority w:val="99"/>
    <w:semiHidden/>
    <w:unhideWhenUsed/>
    <w:rsid w:val="003C57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694085">
      <w:bodyDiv w:val="1"/>
      <w:marLeft w:val="0"/>
      <w:marRight w:val="0"/>
      <w:marTop w:val="0"/>
      <w:marBottom w:val="0"/>
      <w:divBdr>
        <w:top w:val="none" w:sz="0" w:space="0" w:color="auto"/>
        <w:left w:val="none" w:sz="0" w:space="0" w:color="auto"/>
        <w:bottom w:val="none" w:sz="0" w:space="0" w:color="auto"/>
        <w:right w:val="none" w:sz="0" w:space="0" w:color="auto"/>
      </w:divBdr>
    </w:div>
    <w:div w:id="18041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fr/web/genderequality/combating-and-preventing-sexism" TargetMode="External"/><Relationship Id="rId3" Type="http://schemas.openxmlformats.org/officeDocument/2006/relationships/settings" Target="settings.xml"/><Relationship Id="rId7" Type="http://schemas.openxmlformats.org/officeDocument/2006/relationships/hyperlink" Target="https://www.coe.int/fr/web/human-rights-channel/stop-sexi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m.coe.int/cm-rec-2019-1-prevention-et-luttre-contre-le-sexisme/168094d895"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coe.int/stop-sexism" TargetMode="External"/><Relationship Id="rId4" Type="http://schemas.openxmlformats.org/officeDocument/2006/relationships/webSettings" Target="webSettings.xml"/><Relationship Id="rId9" Type="http://schemas.openxmlformats.org/officeDocument/2006/relationships/hyperlink" Target="https://www.coe.int/stopsex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5E2F-2D6A-4995-982D-D15B420E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484</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GREBOVAL Cecile</dc:creator>
  <cp:keywords/>
  <dc:description/>
  <cp:lastModifiedBy>SPECKBACHER Christophe</cp:lastModifiedBy>
  <cp:revision>3</cp:revision>
  <cp:lastPrinted>2019-08-26T07:45:00Z</cp:lastPrinted>
  <dcterms:created xsi:type="dcterms:W3CDTF">2019-09-13T12:38:00Z</dcterms:created>
  <dcterms:modified xsi:type="dcterms:W3CDTF">2019-09-13T12:58:00Z</dcterms:modified>
</cp:coreProperties>
</file>